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1" w:rsidRPr="00DF26FE" w:rsidRDefault="00DF26FE" w:rsidP="00A32691">
      <w:pPr>
        <w:ind w:left="1080"/>
        <w:jc w:val="both"/>
        <w:rPr>
          <w:lang w:val="hr-HR"/>
        </w:rPr>
      </w:pPr>
      <w:bookmarkStart w:id="0" w:name="LOGO"/>
      <w:r w:rsidRPr="00DF26FE">
        <w:rPr>
          <w:lang w:val="hr-HR"/>
        </w:rPr>
        <w:t>Klasa:112-07/23-01/6</w:t>
      </w:r>
      <w:r w:rsidR="00A32691" w:rsidRPr="00DF26FE">
        <w:rPr>
          <w:lang w:val="hr-HR"/>
        </w:rPr>
        <w:tab/>
      </w:r>
      <w:r w:rsidR="00A32691" w:rsidRPr="00DF26FE">
        <w:rPr>
          <w:lang w:val="hr-HR"/>
        </w:rPr>
        <w:tab/>
      </w:r>
      <w:r w:rsidR="00A32691" w:rsidRPr="00DF26FE">
        <w:rPr>
          <w:lang w:val="hr-HR"/>
        </w:rPr>
        <w:tab/>
      </w:r>
      <w:r w:rsidR="00A32691" w:rsidRPr="00DF26FE">
        <w:rPr>
          <w:lang w:val="hr-HR"/>
        </w:rPr>
        <w:tab/>
        <w:t xml:space="preserve">         </w:t>
      </w:r>
    </w:p>
    <w:p w:rsidR="00A32691" w:rsidRDefault="008A054E" w:rsidP="00A32691">
      <w:pPr>
        <w:ind w:left="1080"/>
        <w:jc w:val="both"/>
        <w:rPr>
          <w:lang w:val="hr-HR"/>
        </w:rPr>
      </w:pPr>
      <w:r w:rsidRPr="00DF26FE">
        <w:rPr>
          <w:lang w:val="hr-HR"/>
        </w:rPr>
        <w:t>Ur.broj:2171-381-01-23</w:t>
      </w:r>
      <w:r w:rsidR="00A32691" w:rsidRPr="00DF26FE">
        <w:rPr>
          <w:lang w:val="hr-HR"/>
        </w:rPr>
        <w:t>-1</w:t>
      </w:r>
      <w:bookmarkStart w:id="1" w:name="_GoBack"/>
      <w:bookmarkEnd w:id="1"/>
      <w:r w:rsidR="00136EC8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lang w:val="hr-HR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lang w:val="hr-HR"/>
        </w:rPr>
        <w:t xml:space="preserve">Na temelju članka 24. Temeljnog kolektivnog ugovora za službenike i namještenike u javnim službama </w:t>
      </w:r>
      <w:r w:rsidR="00DD6FC3">
        <w:rPr>
          <w:lang w:val="hr-HR"/>
        </w:rPr>
        <w:t>(NN 56/22</w:t>
      </w:r>
      <w:r w:rsidR="00F907C6">
        <w:rPr>
          <w:lang w:val="hr-HR"/>
        </w:rPr>
        <w:t>,127/22</w:t>
      </w:r>
      <w:r>
        <w:rPr>
          <w:lang w:val="hr-HR"/>
        </w:rPr>
        <w:t>),  ravnateljica Doma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 –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Rovigno, raspisuje </w:t>
      </w: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3960" w:firstLine="360"/>
        <w:rPr>
          <w:b/>
          <w:lang w:val="hr-HR"/>
        </w:rPr>
      </w:pPr>
      <w:r>
        <w:rPr>
          <w:b/>
          <w:lang w:val="hr-HR"/>
        </w:rPr>
        <w:t>N A T J E Č A J</w:t>
      </w:r>
    </w:p>
    <w:p w:rsidR="00A32691" w:rsidRDefault="00A32691" w:rsidP="00A32691">
      <w:pPr>
        <w:ind w:left="1080" w:firstLine="15"/>
        <w:rPr>
          <w:b/>
          <w:lang w:val="hr-HR"/>
        </w:rPr>
      </w:pPr>
      <w:r>
        <w:rPr>
          <w:b/>
          <w:lang w:val="hr-HR"/>
        </w:rPr>
        <w:t xml:space="preserve">                                     za zasnivanje radnog odnosa  za radna mjesta</w:t>
      </w:r>
    </w:p>
    <w:p w:rsidR="00A32691" w:rsidRDefault="00A32691" w:rsidP="00A32691">
      <w:pPr>
        <w:ind w:left="1080" w:firstLine="15"/>
        <w:rPr>
          <w:b/>
          <w:lang w:val="hr-HR"/>
        </w:rPr>
      </w:pPr>
    </w:p>
    <w:p w:rsidR="00A32691" w:rsidRDefault="00A32691" w:rsidP="00A32691">
      <w:pPr>
        <w:rPr>
          <w:lang w:val="hr-HR"/>
        </w:rPr>
      </w:pPr>
    </w:p>
    <w:p w:rsidR="00AE125B" w:rsidRDefault="00AE125B" w:rsidP="00A32691">
      <w:pPr>
        <w:jc w:val="both"/>
        <w:rPr>
          <w:lang w:val="hr-HR"/>
        </w:rPr>
      </w:pPr>
    </w:p>
    <w:p w:rsidR="00222631" w:rsidRPr="001601DC" w:rsidRDefault="00222631" w:rsidP="001601DC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Njegovateljica/njegovatelj  </w:t>
      </w:r>
      <w:r w:rsidR="007C6635" w:rsidRPr="007C6635">
        <w:rPr>
          <w:lang w:val="hr-HR"/>
        </w:rPr>
        <w:t>1</w:t>
      </w:r>
      <w:r>
        <w:rPr>
          <w:lang w:val="hr-HR"/>
        </w:rPr>
        <w:t xml:space="preserve"> izvršitelj/izvršiteljica</w:t>
      </w:r>
      <w:r w:rsidR="00AE125B">
        <w:rPr>
          <w:lang w:val="hr-HR"/>
        </w:rPr>
        <w:t xml:space="preserve"> na </w:t>
      </w:r>
      <w:r>
        <w:rPr>
          <w:lang w:val="hr-HR"/>
        </w:rPr>
        <w:t>određeno vrijeme, puno radno vrijeme, probni rad  1 mjesec</w:t>
      </w:r>
      <w:r w:rsidR="001601DC">
        <w:rPr>
          <w:lang w:val="hr-HR"/>
        </w:rPr>
        <w:t>, zamjena za odsutne radnice</w:t>
      </w:r>
    </w:p>
    <w:p w:rsidR="00222631" w:rsidRPr="001601DC" w:rsidRDefault="00222631" w:rsidP="00222631">
      <w:pPr>
        <w:ind w:left="1455"/>
        <w:jc w:val="both"/>
        <w:rPr>
          <w:b/>
          <w:lang w:val="hr-HR"/>
        </w:rPr>
      </w:pPr>
      <w:r w:rsidRPr="001601DC">
        <w:rPr>
          <w:b/>
          <w:lang w:val="hr-HR"/>
        </w:rPr>
        <w:t>Uvjeti:</w:t>
      </w:r>
    </w:p>
    <w:p w:rsidR="00222631" w:rsidRDefault="00222631" w:rsidP="0022263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Završeno osnovnoškolsko obrazovanje i tečaj za njegu</w:t>
      </w:r>
    </w:p>
    <w:p w:rsidR="00222631" w:rsidRDefault="00222631" w:rsidP="0022263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</w:t>
      </w:r>
    </w:p>
    <w:p w:rsidR="00A32691" w:rsidRPr="00E86DC9" w:rsidRDefault="00222631" w:rsidP="00E86DC9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1 godina radnog iskustva</w:t>
      </w:r>
    </w:p>
    <w:p w:rsidR="00622370" w:rsidRDefault="00622370" w:rsidP="00A32691">
      <w:pPr>
        <w:jc w:val="both"/>
        <w:rPr>
          <w:noProof/>
          <w:snapToGrid w:val="0"/>
          <w:lang w:val="pl-PL" w:eastAsia="en-US"/>
        </w:rPr>
      </w:pPr>
    </w:p>
    <w:p w:rsidR="00B552B3" w:rsidRPr="00DC607B" w:rsidRDefault="00B552B3" w:rsidP="00DC607B">
      <w:pPr>
        <w:pStyle w:val="Odlomakpopisa"/>
        <w:ind w:left="1494"/>
        <w:jc w:val="both"/>
        <w:rPr>
          <w:noProof/>
          <w:snapToGrid w:val="0"/>
          <w:lang w:val="pl-PL" w:eastAsia="en-US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b/>
          <w:lang w:val="hr-HR"/>
        </w:rPr>
        <w:t>U dokumentaciji za natječaj potrebno je priložiti</w:t>
      </w:r>
      <w:r>
        <w:rPr>
          <w:lang w:val="hr-HR"/>
        </w:rPr>
        <w:t xml:space="preserve"> : 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Vlastoručno potpisanu zamolbu sa kontakt podacima ( e-mail adre</w:t>
      </w:r>
      <w:r w:rsidR="007E20E0">
        <w:rPr>
          <w:lang w:val="hr-HR"/>
        </w:rPr>
        <w:t xml:space="preserve">sa, broj mobitela ili telefona)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Važeću osobnu iskaznicu, vojnu iskaznicu ili putovnicu, a u slučaju da ne posjeduje ni jednu od navedenih isprava – domovnicu </w:t>
      </w:r>
    </w:p>
    <w:p w:rsidR="002E1DF3" w:rsidRPr="00ED7829" w:rsidRDefault="00A32691" w:rsidP="00485F73">
      <w:pPr>
        <w:numPr>
          <w:ilvl w:val="0"/>
          <w:numId w:val="3"/>
        </w:numPr>
        <w:jc w:val="both"/>
        <w:rPr>
          <w:b/>
          <w:lang w:val="hr-HR"/>
        </w:rPr>
      </w:pPr>
      <w:r w:rsidRPr="00ED7829">
        <w:rPr>
          <w:lang w:val="hr-HR"/>
        </w:rPr>
        <w:t xml:space="preserve">Svjedodžbu o završenom osnovno školskom obrazovanju i položenom tečaju za njegu </w:t>
      </w:r>
    </w:p>
    <w:p w:rsidR="00ED7829" w:rsidRDefault="00A32691" w:rsidP="00F476C8">
      <w:pPr>
        <w:numPr>
          <w:ilvl w:val="0"/>
          <w:numId w:val="3"/>
        </w:numPr>
        <w:jc w:val="both"/>
        <w:rPr>
          <w:b/>
          <w:lang w:val="hr-HR"/>
        </w:rPr>
      </w:pPr>
      <w:r w:rsidRPr="00ED7829">
        <w:rPr>
          <w:lang w:val="hr-HR"/>
        </w:rPr>
        <w:t xml:space="preserve">Vlastoručno potpisana izjava o poznavanju talijanskog jezika </w:t>
      </w:r>
    </w:p>
    <w:p w:rsidR="00A32691" w:rsidRPr="00ED7829" w:rsidRDefault="00652C20" w:rsidP="00ED7829">
      <w:pPr>
        <w:numPr>
          <w:ilvl w:val="0"/>
          <w:numId w:val="3"/>
        </w:numPr>
        <w:jc w:val="both"/>
        <w:rPr>
          <w:b/>
          <w:lang w:val="hr-HR"/>
        </w:rPr>
      </w:pPr>
      <w:r w:rsidRPr="00ED7829">
        <w:rPr>
          <w:lang w:val="hr-HR"/>
        </w:rPr>
        <w:t xml:space="preserve">Dokaz o radnom stažu  - </w:t>
      </w:r>
      <w:r w:rsidR="00A32691" w:rsidRPr="00ED7829">
        <w:rPr>
          <w:lang w:val="hr-HR"/>
        </w:rPr>
        <w:t xml:space="preserve">elektronički zapis radne knjižice Hrvatskog </w:t>
      </w:r>
      <w:r w:rsidRPr="00ED7829">
        <w:rPr>
          <w:lang w:val="hr-HR"/>
        </w:rPr>
        <w:t>zavoda za mirovinsko osiguranje</w:t>
      </w:r>
      <w:r w:rsidR="00A32691" w:rsidRPr="00ED7829">
        <w:rPr>
          <w:lang w:val="hr-HR"/>
        </w:rPr>
        <w:t xml:space="preserve"> ne stariji od 30 dana od dana objave natječaj</w:t>
      </w:r>
      <w:r w:rsidR="00496B94" w:rsidRPr="00ED7829">
        <w:rPr>
          <w:lang w:val="hr-HR"/>
        </w:rPr>
        <w:t xml:space="preserve">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Uvjerenje nadležnog suda da se protiv kandidata/kandidatkinje ne vodi kaz</w:t>
      </w:r>
      <w:r w:rsidR="00576B8C">
        <w:rPr>
          <w:lang w:val="hr-HR"/>
        </w:rPr>
        <w:t xml:space="preserve">neni postupak </w:t>
      </w:r>
      <w:r w:rsidR="00576B8C" w:rsidRPr="002F7CB8">
        <w:rPr>
          <w:b/>
          <w:lang w:val="hr-HR"/>
        </w:rPr>
        <w:t xml:space="preserve">ne starije od 30 dana </w:t>
      </w:r>
      <w:r w:rsidRPr="002F7CB8">
        <w:rPr>
          <w:b/>
          <w:lang w:val="hr-HR"/>
        </w:rPr>
        <w:t xml:space="preserve"> od dana obj</w:t>
      </w:r>
      <w:r w:rsidR="0096441D">
        <w:rPr>
          <w:b/>
          <w:lang w:val="hr-HR"/>
        </w:rPr>
        <w:t>ave natječaja</w:t>
      </w:r>
      <w:r>
        <w:rPr>
          <w:lang w:val="hr-HR"/>
        </w:rPr>
        <w:t xml:space="preserve"> </w:t>
      </w:r>
      <w:r w:rsidR="00496B94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color w:val="FF0000"/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Kandidati cjelokupnu dokumentaciju dostavljaju u preslici </w:t>
      </w:r>
      <w:r w:rsidRPr="004F7404">
        <w:rPr>
          <w:b/>
          <w:u w:val="single"/>
          <w:lang w:val="hr-HR"/>
        </w:rPr>
        <w:t>na hrvatskom jeziku</w:t>
      </w:r>
      <w:r>
        <w:rPr>
          <w:lang w:val="hr-HR"/>
        </w:rPr>
        <w:t>, dok će izabrani kandidat biti pozvan da iste dostave na uvid u izvorniku ili ovjerenoj preslici. Dostavljena dokumentacija neće se vraćati.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Potpunom prijavom smatra se ona koja sadržava sve podatke, kontakt podatke i priloge navedene u natječaju.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Osoba koja nije podnijela pravodobnu ili nepotpunu prijavu ili ne ispunjava formalne uvjete iz natječaja, ne smatra se kandidatom u postupku natječaja.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b/>
          <w:lang w:val="hr-HR"/>
        </w:rPr>
        <w:t>Napomena</w:t>
      </w:r>
      <w:r>
        <w:rPr>
          <w:lang w:val="hr-HR"/>
        </w:rPr>
        <w:t xml:space="preserve">: Dokaz da kod pojedinog kandidata/kinje </w:t>
      </w:r>
      <w:r w:rsidR="00954356">
        <w:rPr>
          <w:lang w:val="hr-HR"/>
        </w:rPr>
        <w:t>ne postoji zapreka iz članka 261</w:t>
      </w:r>
      <w:r>
        <w:rPr>
          <w:lang w:val="hr-HR"/>
        </w:rPr>
        <w:t xml:space="preserve">. st. 1 Zakona o socijalnoj skrbi </w:t>
      </w:r>
      <w:r w:rsidR="004F5924">
        <w:rPr>
          <w:lang w:val="hr-HR"/>
        </w:rPr>
        <w:t>( Narodne novine br. 18/22,</w:t>
      </w:r>
      <w:r w:rsidR="00954356">
        <w:rPr>
          <w:lang w:val="hr-HR"/>
        </w:rPr>
        <w:t xml:space="preserve"> 46/22</w:t>
      </w:r>
      <w:r w:rsidR="004F5924">
        <w:rPr>
          <w:lang w:val="hr-HR"/>
        </w:rPr>
        <w:t xml:space="preserve"> i 119/22</w:t>
      </w:r>
      <w:r>
        <w:rPr>
          <w:lang w:val="hr-HR"/>
        </w:rPr>
        <w:t>) pribaviti će po službenoj dužnosti Dom, i uvjet je za sklapanje Ugovora o radu.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Svi kandidati podnošenjem prijave daju svoju izričitu suglasnost Domu za starije osobe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 xml:space="preserve">“ Rovinj – </w:t>
      </w:r>
      <w:proofErr w:type="spellStart"/>
      <w:r>
        <w:rPr>
          <w:rFonts w:ascii="Times New Roman" w:hAnsi="Times New Roman"/>
          <w:sz w:val="20"/>
          <w:szCs w:val="20"/>
        </w:rPr>
        <w:t>Casa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anziani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>“ Rovigno da u njoj navedene osobne podatke obrađuje u svrhu provedbe natječaja - zapošljavanja, u svrhu sklapanja ugovora o radu, da ih objavljuje na</w:t>
      </w:r>
      <w:r w:rsidR="000C72F8">
        <w:rPr>
          <w:rFonts w:ascii="Times New Roman" w:hAnsi="Times New Roman"/>
          <w:sz w:val="20"/>
          <w:szCs w:val="20"/>
        </w:rPr>
        <w:t xml:space="preserve"> svojim internetskim stranicama i oglasnoj ploči</w:t>
      </w:r>
      <w:r>
        <w:rPr>
          <w:rFonts w:ascii="Times New Roman" w:hAnsi="Times New Roman"/>
          <w:sz w:val="20"/>
          <w:szCs w:val="20"/>
        </w:rPr>
        <w:t xml:space="preserve"> u svrhu kontaktiranja i informiranja podnositelja prijave, te u svrhu upoznavanja javnosti o donesenim odlukama.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obrađuju se i pohranjuju i temeljem ispunjenja pravnih obveza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biti će zaštićeni od pristupa neovlaštenih osoba, te pohranjene na sigurno mjesto i čuvane u skladu s uvjetima i rokovima predviđenim pozitivnim zakonskim propisima i aktima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Podnositelji prijave prije njenog podnošenja mogu se upoznati sa svim pravima i ostalim obavijestima u svezi s postupanjem s njihovim osobnim podacima, upravljanja privolama i ostalog koja proizlaze iz Opće Uredbe o zaštiti osobnih podataka putem web stranice voditelja obrade -  </w:t>
      </w:r>
      <w:hyperlink r:id="rId5" w:history="1">
        <w:r>
          <w:rPr>
            <w:rStyle w:val="Hiperveza"/>
            <w:rFonts w:ascii="Times New Roman" w:hAnsi="Times New Roman"/>
            <w:color w:val="auto"/>
            <w:sz w:val="20"/>
            <w:szCs w:val="20"/>
          </w:rPr>
          <w:t>www.domzaodrasle-dp.hr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E6012C" w:rsidRDefault="00E6012C" w:rsidP="00E6012C">
      <w:pPr>
        <w:jc w:val="both"/>
      </w:pPr>
    </w:p>
    <w:p w:rsidR="00E6012C" w:rsidRDefault="00E6012C" w:rsidP="00E6012C">
      <w:pPr>
        <w:ind w:left="1080"/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  <w:proofErr w:type="spellStart"/>
      <w:r>
        <w:lastRenderedPageBreak/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rPr>
          <w:lang w:val="hr-HR"/>
        </w:rPr>
        <w:t>.</w:t>
      </w: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121/17),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33/92 </w:t>
      </w:r>
      <w:proofErr w:type="spellStart"/>
      <w:r>
        <w:t>do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157/13, 152/14 i 39/18), </w:t>
      </w:r>
      <w:proofErr w:type="spellStart"/>
      <w:r>
        <w:t>dužan</w:t>
      </w:r>
      <w:proofErr w:type="spellEnd"/>
      <w:r>
        <w:t xml:space="preserve">/a se 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E6012C" w:rsidRDefault="00E6012C" w:rsidP="00E6012C">
      <w:pPr>
        <w:ind w:left="1080"/>
        <w:jc w:val="both"/>
        <w:rPr>
          <w:lang w:val="hr-HR"/>
        </w:rPr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Za kandidate koji ispunjavaju formalne uvjete mogu se obaviti razgovori, te po potrebi provesti dodatno testiranje u svrhu provjere znanja, vještina i sposobnosti bitnih za obavljanje poslova radnog mjesta za koje se kandidati/kinje primaju u radni odnos.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Kandidat koji se u prijavi poziva na pravo prednosti pri zapošljavanju po posebnom zakonu, Dom  neće dati prednost pri zapošljavanju ako se po provedenom dodatno testiranju utvrdi da se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ne preporuča ili da se izrazito ne preporuča.</w:t>
      </w:r>
    </w:p>
    <w:p w:rsidR="0087717E" w:rsidRDefault="0087717E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  <w:r>
        <w:rPr>
          <w:lang w:val="hr-HR"/>
        </w:rPr>
        <w:t>Prijave na natječaj se s dokazima o ispunjavanju uvjeta natječaja dostavljaju poštom na adresu: 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Rovinj, </w:t>
      </w:r>
      <w:proofErr w:type="spellStart"/>
      <w:r>
        <w:rPr>
          <w:lang w:val="hr-HR"/>
        </w:rPr>
        <w:t>Carducci</w:t>
      </w:r>
      <w:proofErr w:type="spellEnd"/>
      <w:r>
        <w:rPr>
          <w:lang w:val="hr-HR"/>
        </w:rPr>
        <w:t xml:space="preserve"> 18, 52210 Rovinj  ili se mogu predati osobno u ured administrativne referentice radnim danom od ponedjeljka do petka od 08:00 do 14:00 sati, s naznakom </w:t>
      </w:r>
      <w:r>
        <w:rPr>
          <w:b/>
          <w:u w:val="single"/>
          <w:lang w:val="hr-HR"/>
        </w:rPr>
        <w:t>„Za natječaj – ne otvarati“</w:t>
      </w:r>
      <w:r w:rsidR="0087717E">
        <w:rPr>
          <w:b/>
          <w:u w:val="single"/>
          <w:lang w:val="hr-HR"/>
        </w:rPr>
        <w:t xml:space="preserve"> i obavezno navesti radno mjesto za koje se prijavljuje.</w:t>
      </w:r>
      <w:r>
        <w:rPr>
          <w:b/>
          <w:u w:val="single"/>
          <w:lang w:val="hr-HR"/>
        </w:rPr>
        <w:t>.</w:t>
      </w:r>
      <w:r>
        <w:rPr>
          <w:u w:val="single"/>
          <w:lang w:val="hr-HR"/>
        </w:rPr>
        <w:t xml:space="preserve"> </w:t>
      </w: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</w:p>
    <w:p w:rsidR="00E6012C" w:rsidRDefault="00ED4784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Natječaj je objavljen putem Hrvatskog zavoda za zapošljavanje, web stranici i oglasnim pločama Doma dana </w:t>
      </w:r>
      <w:r w:rsidRPr="00ED4784">
        <w:rPr>
          <w:b/>
          <w:lang w:val="hr-HR"/>
        </w:rPr>
        <w:t>16.06.2023. godine</w:t>
      </w:r>
      <w:r>
        <w:rPr>
          <w:lang w:val="hr-HR"/>
        </w:rPr>
        <w:t xml:space="preserve">. Rok za podnošenje prijava ja zaključno </w:t>
      </w:r>
      <w:r w:rsidRPr="00ED4784">
        <w:rPr>
          <w:b/>
          <w:lang w:val="hr-HR"/>
        </w:rPr>
        <w:t>do 16.08.2023. godine</w:t>
      </w:r>
      <w:r>
        <w:rPr>
          <w:lang w:val="hr-HR"/>
        </w:rPr>
        <w:t xml:space="preserve">, </w:t>
      </w:r>
      <w:r w:rsidRPr="0053183C">
        <w:rPr>
          <w:b/>
          <w:u w:val="single"/>
          <w:lang w:val="hr-HR"/>
        </w:rPr>
        <w:t>odnosno do popunjavanja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Rovinj-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 zadržava se pravo poništenja javnog natječaja, odnosno pravo ne odabrati ni jednog kandidata, bez obveze obrazlaganja svoje odluke i bez ikakve odgovornosti prema kandidatima.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 rezultatima natječaja kandidati/kinje prijavljeni/e na natječaj će bit</w:t>
      </w:r>
      <w:r w:rsidR="00101749">
        <w:rPr>
          <w:lang w:val="hr-HR"/>
        </w:rPr>
        <w:t>i obaviješte</w:t>
      </w:r>
      <w:r w:rsidR="0087717E">
        <w:rPr>
          <w:lang w:val="hr-HR"/>
        </w:rPr>
        <w:t>ni putem</w:t>
      </w:r>
      <w:r w:rsidR="00101749">
        <w:rPr>
          <w:lang w:val="hr-HR"/>
        </w:rPr>
        <w:t xml:space="preserve"> web-stranici Doma za starije osobe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 xml:space="preserve">“ Rovinj – </w:t>
      </w:r>
      <w:proofErr w:type="spellStart"/>
      <w:r w:rsidR="00101749">
        <w:rPr>
          <w:lang w:val="hr-HR"/>
        </w:rPr>
        <w:t>Casa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anziani</w:t>
      </w:r>
      <w:proofErr w:type="spellEnd"/>
      <w:r w:rsidR="00101749">
        <w:rPr>
          <w:lang w:val="hr-HR"/>
        </w:rPr>
        <w:t xml:space="preserve">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>“ Rovigno, (</w:t>
      </w:r>
      <w:r w:rsidR="00D91178">
        <w:rPr>
          <w:rStyle w:val="Hiperveza"/>
          <w:lang w:val="hr-HR"/>
        </w:rPr>
        <w:t>www.</w:t>
      </w:r>
      <w:r w:rsidR="00D91178" w:rsidRPr="00D91178">
        <w:rPr>
          <w:rStyle w:val="Hiperveza"/>
          <w:lang w:val="hr-HR"/>
        </w:rPr>
        <w:t>domzaodrasle-dp.hr</w:t>
      </w:r>
      <w:r w:rsidR="00101749">
        <w:rPr>
          <w:lang w:val="hr-HR"/>
        </w:rPr>
        <w:t>, objave-natječaji), a sukladno članku 10. st.1. t. 10 Zakona o pravu na pristup informacijama (Narodne novine br. 25/13, 85/15).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Rovinj</w:t>
      </w:r>
    </w:p>
    <w:p w:rsidR="00E6012C" w:rsidRDefault="00E6012C" w:rsidP="00E6012C">
      <w:pPr>
        <w:ind w:left="1080"/>
        <w:jc w:val="right"/>
        <w:rPr>
          <w:lang w:val="hr-HR"/>
        </w:rPr>
      </w:pP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</w:t>
      </w: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</w:t>
      </w:r>
    </w:p>
    <w:p w:rsidR="00E6012C" w:rsidRDefault="00E6012C" w:rsidP="00E601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</w:p>
    <w:bookmarkEnd w:id="0"/>
    <w:p w:rsidR="00E6012C" w:rsidRDefault="00E6012C" w:rsidP="00A32691">
      <w:pPr>
        <w:ind w:left="1080"/>
        <w:jc w:val="both"/>
        <w:rPr>
          <w:color w:val="FF0000"/>
          <w:lang w:val="hr-HR"/>
        </w:rPr>
      </w:pPr>
    </w:p>
    <w:sectPr w:rsidR="00E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E5"/>
    <w:multiLevelType w:val="hybridMultilevel"/>
    <w:tmpl w:val="806E9508"/>
    <w:lvl w:ilvl="0" w:tplc="BAF24D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02770"/>
    <w:multiLevelType w:val="hybridMultilevel"/>
    <w:tmpl w:val="234EC1D8"/>
    <w:lvl w:ilvl="0" w:tplc="57220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03060"/>
    <w:multiLevelType w:val="hybridMultilevel"/>
    <w:tmpl w:val="2B629560"/>
    <w:lvl w:ilvl="0" w:tplc="672EBD5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2"/>
    <w:rsid w:val="00002A2E"/>
    <w:rsid w:val="00010862"/>
    <w:rsid w:val="000407F4"/>
    <w:rsid w:val="000C72F8"/>
    <w:rsid w:val="00101749"/>
    <w:rsid w:val="00126942"/>
    <w:rsid w:val="00136EC8"/>
    <w:rsid w:val="001601DC"/>
    <w:rsid w:val="00162C81"/>
    <w:rsid w:val="00181D32"/>
    <w:rsid w:val="001A34DE"/>
    <w:rsid w:val="001A5A4A"/>
    <w:rsid w:val="001D0E32"/>
    <w:rsid w:val="00215A28"/>
    <w:rsid w:val="00222631"/>
    <w:rsid w:val="00243324"/>
    <w:rsid w:val="002D2414"/>
    <w:rsid w:val="002E1DF3"/>
    <w:rsid w:val="002F38C8"/>
    <w:rsid w:val="002F7CB8"/>
    <w:rsid w:val="003B40D9"/>
    <w:rsid w:val="003C4C42"/>
    <w:rsid w:val="003C5E0A"/>
    <w:rsid w:val="00460E38"/>
    <w:rsid w:val="00496B94"/>
    <w:rsid w:val="004B150A"/>
    <w:rsid w:val="004E2124"/>
    <w:rsid w:val="004F5924"/>
    <w:rsid w:val="004F7404"/>
    <w:rsid w:val="00516554"/>
    <w:rsid w:val="0052407D"/>
    <w:rsid w:val="0053183C"/>
    <w:rsid w:val="00531F48"/>
    <w:rsid w:val="0054570E"/>
    <w:rsid w:val="00556B8A"/>
    <w:rsid w:val="00565058"/>
    <w:rsid w:val="00576B8C"/>
    <w:rsid w:val="005C32AC"/>
    <w:rsid w:val="00602E7E"/>
    <w:rsid w:val="00622370"/>
    <w:rsid w:val="0063241D"/>
    <w:rsid w:val="00652C20"/>
    <w:rsid w:val="00661190"/>
    <w:rsid w:val="00692E3B"/>
    <w:rsid w:val="006B141E"/>
    <w:rsid w:val="006E53DD"/>
    <w:rsid w:val="006F5651"/>
    <w:rsid w:val="00702467"/>
    <w:rsid w:val="00726231"/>
    <w:rsid w:val="00737BED"/>
    <w:rsid w:val="00740D97"/>
    <w:rsid w:val="00782645"/>
    <w:rsid w:val="00791247"/>
    <w:rsid w:val="007B0F42"/>
    <w:rsid w:val="007C6635"/>
    <w:rsid w:val="007E20E0"/>
    <w:rsid w:val="00851A1D"/>
    <w:rsid w:val="0087717E"/>
    <w:rsid w:val="008A054E"/>
    <w:rsid w:val="009212A1"/>
    <w:rsid w:val="0092739C"/>
    <w:rsid w:val="00943F12"/>
    <w:rsid w:val="00954356"/>
    <w:rsid w:val="0096441D"/>
    <w:rsid w:val="00A03FB6"/>
    <w:rsid w:val="00A32691"/>
    <w:rsid w:val="00A91940"/>
    <w:rsid w:val="00AB3F36"/>
    <w:rsid w:val="00AE125B"/>
    <w:rsid w:val="00B12461"/>
    <w:rsid w:val="00B21E03"/>
    <w:rsid w:val="00B552B3"/>
    <w:rsid w:val="00B8178F"/>
    <w:rsid w:val="00C274AA"/>
    <w:rsid w:val="00C93B5E"/>
    <w:rsid w:val="00C95A76"/>
    <w:rsid w:val="00CA472A"/>
    <w:rsid w:val="00D5720C"/>
    <w:rsid w:val="00D91178"/>
    <w:rsid w:val="00DA10D6"/>
    <w:rsid w:val="00DB39AC"/>
    <w:rsid w:val="00DC607B"/>
    <w:rsid w:val="00DD6FC3"/>
    <w:rsid w:val="00DF26FE"/>
    <w:rsid w:val="00E2401A"/>
    <w:rsid w:val="00E43B75"/>
    <w:rsid w:val="00E6012C"/>
    <w:rsid w:val="00E860A8"/>
    <w:rsid w:val="00E86DC9"/>
    <w:rsid w:val="00EB4B63"/>
    <w:rsid w:val="00ED4784"/>
    <w:rsid w:val="00ED7829"/>
    <w:rsid w:val="00F44F16"/>
    <w:rsid w:val="00F5031A"/>
    <w:rsid w:val="00F84BE8"/>
    <w:rsid w:val="00F907C6"/>
    <w:rsid w:val="00FB59D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7CE1-43CC-4153-BAD7-297A055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32691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32691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A3269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DD6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20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domzaodrasle-d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88</cp:revision>
  <cp:lastPrinted>2022-09-26T11:47:00Z</cp:lastPrinted>
  <dcterms:created xsi:type="dcterms:W3CDTF">2022-09-28T10:20:00Z</dcterms:created>
  <dcterms:modified xsi:type="dcterms:W3CDTF">2023-06-15T11:30:00Z</dcterms:modified>
</cp:coreProperties>
</file>